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A7" w:rsidRDefault="007D27A7" w:rsidP="007D27A7">
      <w:pPr>
        <w:spacing w:after="100"/>
      </w:pPr>
    </w:p>
    <w:p w:rsidR="007D27A7" w:rsidRDefault="007D27A7" w:rsidP="007D27A7">
      <w:pPr>
        <w:pStyle w:val="Brezrazmikov1"/>
        <w:ind w:left="12036" w:firstLine="708"/>
        <w:rPr>
          <w:rFonts w:ascii="Times New Roman" w:hAnsi="Times New Roman"/>
        </w:rPr>
      </w:pPr>
    </w:p>
    <w:p w:rsidR="007D27A7" w:rsidRDefault="007D27A7" w:rsidP="007D27A7">
      <w:pPr>
        <w:pStyle w:val="Brezrazmikov1"/>
        <w:ind w:left="12036" w:firstLine="708"/>
        <w:rPr>
          <w:rFonts w:ascii="Times New Roman" w:hAnsi="Times New Roman"/>
        </w:rPr>
      </w:pPr>
      <w:r>
        <w:rPr>
          <w:rFonts w:ascii="Times New Roman" w:hAnsi="Times New Roman"/>
        </w:rPr>
        <w:t>OBR 13/</w:t>
      </w:r>
      <w:r w:rsidR="001F7EDD">
        <w:rPr>
          <w:rFonts w:ascii="Times New Roman" w:hAnsi="Times New Roman"/>
        </w:rPr>
        <w:t>8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Naročnik: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D27A7" w:rsidRDefault="007D27A7" w:rsidP="007D27A7">
      <w:pPr>
        <w:pStyle w:val="Naslov"/>
        <w:jc w:val="left"/>
        <w:rPr>
          <w:sz w:val="24"/>
        </w:rPr>
      </w:pPr>
      <w:r>
        <w:rPr>
          <w:sz w:val="24"/>
        </w:rPr>
        <w:t>OŠ IN VRTEC SV. TROJICA</w:t>
      </w:r>
    </w:p>
    <w:p w:rsidR="007D27A7" w:rsidRDefault="007D27A7" w:rsidP="007D27A7">
      <w:pPr>
        <w:pStyle w:val="Naslov"/>
        <w:jc w:val="left"/>
        <w:rPr>
          <w:sz w:val="24"/>
        </w:rPr>
      </w:pPr>
      <w:r>
        <w:rPr>
          <w:sz w:val="24"/>
        </w:rPr>
        <w:t>Meznaričeva 1</w:t>
      </w:r>
    </w:p>
    <w:p w:rsidR="007D27A7" w:rsidRDefault="007D27A7" w:rsidP="007D27A7">
      <w:pPr>
        <w:pStyle w:val="Naslov"/>
        <w:jc w:val="left"/>
        <w:rPr>
          <w:sz w:val="24"/>
        </w:rPr>
      </w:pPr>
      <w:r>
        <w:rPr>
          <w:sz w:val="24"/>
        </w:rPr>
        <w:t>2235   SVETA TROJICA V SLOVENSKIH GORICAH</w:t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 JAVNEGA NAROČILA: SUKCESIVNA DOBAVA ŽIVIL </w:t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Ponudnik : ___________________________________________________________</w:t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OBRAZEC PREDRAČUNA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</w:p>
    <w:p w:rsidR="00F24FD3" w:rsidRDefault="00F24FD3" w:rsidP="007D27A7">
      <w:pPr>
        <w:pStyle w:val="Brezrazmikov1"/>
        <w:rPr>
          <w:rFonts w:ascii="Times New Roman" w:hAnsi="Times New Roman"/>
          <w:b/>
        </w:rPr>
      </w:pPr>
    </w:p>
    <w:p w:rsidR="007D27A7" w:rsidRDefault="00700D16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8</w:t>
      </w:r>
      <w:r w:rsidR="007D27A7">
        <w:rPr>
          <w:rFonts w:ascii="Times New Roman" w:hAnsi="Times New Roman"/>
          <w:b/>
          <w:bCs/>
        </w:rPr>
        <w:t>. SKLOP</w:t>
      </w:r>
      <w:r w:rsidR="007D27A7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ZAMRZNJENI IZDELKI</w:t>
      </w:r>
    </w:p>
    <w:p w:rsidR="00FA29F0" w:rsidRDefault="00FA29F0" w:rsidP="007D27A7">
      <w:pPr>
        <w:pStyle w:val="Brezrazmikov1"/>
        <w:rPr>
          <w:rFonts w:ascii="Times New Roman" w:hAnsi="Times New Roman"/>
          <w:b/>
        </w:rPr>
      </w:pPr>
    </w:p>
    <w:p w:rsidR="00441D19" w:rsidRDefault="00700D16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441D19">
        <w:rPr>
          <w:rFonts w:ascii="Times New Roman" w:hAnsi="Times New Roman"/>
          <w:b/>
        </w:rPr>
        <w:t xml:space="preserve">.1. </w:t>
      </w:r>
      <w:r>
        <w:rPr>
          <w:rFonts w:ascii="Times New Roman" w:hAnsi="Times New Roman"/>
          <w:b/>
        </w:rPr>
        <w:t>Ribe in morski sadeži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1F7EDD" w:rsidTr="00FA29F0">
        <w:trPr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F7EDD" w:rsidRDefault="001F7EDD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AA139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Brancin file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139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Losos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D19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9" w:rsidRPr="000F2AD0" w:rsidRDefault="00700D16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Vitki som file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9" w:rsidRPr="000F2AD0" w:rsidRDefault="00700D16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9" w:rsidRPr="000F2AD0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9" w:rsidRPr="000F2AD0" w:rsidRDefault="00441D1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0D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Default="00700D16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Ribje palčke panirane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Default="00700D16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0D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Default="00700D16" w:rsidP="00700D1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Ribje kocke panirane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Default="00700D16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0D16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Default="00700D16" w:rsidP="00700D1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Gamberi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Default="00700D16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6" w:rsidRPr="000F2AD0" w:rsidRDefault="00700D16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B69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32B69" w:rsidP="00700D1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Morski sadeži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32B69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41D19" w:rsidRDefault="00441D19" w:rsidP="007D27A7">
      <w:pPr>
        <w:pStyle w:val="Brezrazmikov1"/>
        <w:rPr>
          <w:rFonts w:ascii="Times New Roman" w:hAnsi="Times New Roman"/>
          <w:b/>
        </w:rPr>
      </w:pPr>
    </w:p>
    <w:p w:rsidR="00BF3616" w:rsidRDefault="00BF3616" w:rsidP="007D27A7">
      <w:pPr>
        <w:pStyle w:val="Brezrazmikov1"/>
        <w:rPr>
          <w:rFonts w:ascii="Times New Roman" w:hAnsi="Times New Roman"/>
          <w:b/>
        </w:rPr>
      </w:pPr>
    </w:p>
    <w:p w:rsidR="00381BA8" w:rsidRDefault="00381BA8" w:rsidP="007D27A7">
      <w:pPr>
        <w:pStyle w:val="Brezrazmikov1"/>
        <w:rPr>
          <w:rFonts w:ascii="Times New Roman" w:hAnsi="Times New Roman"/>
          <w:b/>
        </w:rPr>
      </w:pPr>
    </w:p>
    <w:p w:rsidR="00381BA8" w:rsidRDefault="00381BA8" w:rsidP="007D27A7">
      <w:pPr>
        <w:pStyle w:val="Brezrazmikov1"/>
        <w:rPr>
          <w:rFonts w:ascii="Times New Roman" w:hAnsi="Times New Roman"/>
          <w:b/>
        </w:rPr>
      </w:pPr>
    </w:p>
    <w:p w:rsidR="00381BA8" w:rsidRDefault="00381BA8" w:rsidP="007D27A7">
      <w:pPr>
        <w:pStyle w:val="Brezrazmikov1"/>
        <w:rPr>
          <w:rFonts w:ascii="Times New Roman" w:hAnsi="Times New Roman"/>
          <w:b/>
        </w:rPr>
      </w:pPr>
    </w:p>
    <w:p w:rsidR="00AE63B5" w:rsidRDefault="00332B69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AE63B5">
        <w:rPr>
          <w:rFonts w:ascii="Times New Roman" w:hAnsi="Times New Roman"/>
          <w:b/>
        </w:rPr>
        <w:t xml:space="preserve">.2. </w:t>
      </w:r>
      <w:r>
        <w:rPr>
          <w:rFonts w:ascii="Times New Roman" w:hAnsi="Times New Roman"/>
          <w:b/>
        </w:rPr>
        <w:t>Zamrznjena zelenjava, sadje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AE63B5" w:rsidTr="00FA29F0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63B5" w:rsidTr="00BB080C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5" w:rsidRDefault="00AE63B5" w:rsidP="00BB080C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5" w:rsidRDefault="00AE63B5" w:rsidP="00BB080C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5" w:rsidRDefault="00AE63B5" w:rsidP="00BB080C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5" w:rsidRDefault="00AE63B5" w:rsidP="00BB080C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5" w:rsidRDefault="00AE63B5" w:rsidP="00BB080C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5" w:rsidRDefault="00AE63B5" w:rsidP="00BB080C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5" w:rsidRDefault="00AE63B5" w:rsidP="00BB080C">
            <w:pPr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AA139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Brstični ohrovt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63B5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FA29F0" w:rsidRDefault="00332B69" w:rsidP="00BB080C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A29F0">
              <w:rPr>
                <w:rFonts w:ascii="Times New Roman" w:hAnsi="Times New Roman"/>
                <w:sz w:val="22"/>
                <w:szCs w:val="22"/>
              </w:rPr>
              <w:t>Mešana jušna zelenjava 2,5 kg</w:t>
            </w:r>
            <w:r w:rsidR="00AE63B5" w:rsidRPr="00FA29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332B69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B69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32B69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Sojini polpeti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32B69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63B5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FA29F0" w:rsidRDefault="00332B69" w:rsidP="00BB080C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A29F0">
              <w:rPr>
                <w:rFonts w:ascii="Times New Roman" w:hAnsi="Times New Roman"/>
                <w:sz w:val="18"/>
                <w:szCs w:val="18"/>
              </w:rPr>
              <w:t>Zelenjava za francosko solato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332B69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B5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5" w:rsidRPr="000F2AD0" w:rsidRDefault="00AE63B5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381BA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Fižol stročji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B69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81BA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Grah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81BA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2B69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81BA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Gozdni sadeži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81BA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69" w:rsidRPr="000F2AD0" w:rsidRDefault="00332B69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139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Jurčki rezani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139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Pommes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frites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BA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AE63B5">
            <w:pPr>
              <w:pStyle w:val="Brezrazmikov1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Špinača pasirana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E63B5" w:rsidRDefault="00AE63B5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AA1398" w:rsidRDefault="00AA1398" w:rsidP="007D27A7">
      <w:pPr>
        <w:pStyle w:val="Brezrazmikov1"/>
        <w:rPr>
          <w:rFonts w:ascii="Times New Roman" w:hAnsi="Times New Roman"/>
          <w:b/>
        </w:rPr>
      </w:pPr>
    </w:p>
    <w:p w:rsidR="00381BA8" w:rsidRDefault="00381BA8" w:rsidP="007D27A7">
      <w:pPr>
        <w:pStyle w:val="Brezrazmikov1"/>
        <w:rPr>
          <w:rFonts w:ascii="Times New Roman" w:hAnsi="Times New Roman"/>
          <w:b/>
        </w:rPr>
      </w:pPr>
    </w:p>
    <w:p w:rsidR="00381BA8" w:rsidRDefault="00381BA8" w:rsidP="007D27A7">
      <w:pPr>
        <w:pStyle w:val="Brezrazmikov1"/>
        <w:rPr>
          <w:rFonts w:ascii="Times New Roman" w:hAnsi="Times New Roman"/>
          <w:b/>
        </w:rPr>
      </w:pPr>
    </w:p>
    <w:p w:rsidR="008A3038" w:rsidRDefault="00381BA8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8A3038">
        <w:rPr>
          <w:rFonts w:ascii="Times New Roman" w:hAnsi="Times New Roman"/>
          <w:b/>
        </w:rPr>
        <w:t xml:space="preserve">.3. </w:t>
      </w:r>
      <w:r>
        <w:rPr>
          <w:rFonts w:ascii="Times New Roman" w:hAnsi="Times New Roman"/>
          <w:b/>
        </w:rPr>
        <w:t>Izdelki iz testa</w:t>
      </w:r>
    </w:p>
    <w:tbl>
      <w:tblPr>
        <w:tblW w:w="145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983"/>
        <w:gridCol w:w="1275"/>
        <w:gridCol w:w="1417"/>
        <w:gridCol w:w="2125"/>
        <w:gridCol w:w="2125"/>
      </w:tblGrid>
      <w:tr w:rsidR="00FA29F0" w:rsidTr="00FA29F0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količina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FA29F0" w:rsidRDefault="00FA29F0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AA139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8A3038">
            <w:pPr>
              <w:pStyle w:val="Brezrazmikov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Borovničevi cmoki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8" w:rsidRPr="000F2AD0" w:rsidRDefault="00AA139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303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8A3038">
            <w:pPr>
              <w:pStyle w:val="Brezrazmikov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8" w:rsidRPr="000F2AD0" w:rsidRDefault="00381BA8" w:rsidP="00BB080C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Krompirjevi svaljki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8" w:rsidRPr="000F2AD0" w:rsidRDefault="00381BA8" w:rsidP="00BB080C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  <w:r w:rsidR="008A3038" w:rsidRPr="000F2A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8" w:rsidRPr="000F2AD0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8" w:rsidRPr="000F2AD0" w:rsidRDefault="008A303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BA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8A3038">
            <w:pPr>
              <w:pStyle w:val="Brezrazmikov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Krompirjevi kroketi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1BA8" w:rsidRPr="000F2AD0" w:rsidTr="00BB0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8A3038">
            <w:pPr>
              <w:pStyle w:val="Brezrazmikov1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Listnato testo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A8" w:rsidRPr="000F2AD0" w:rsidRDefault="00381BA8" w:rsidP="00BB080C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3038" w:rsidRDefault="008A3038" w:rsidP="007D27A7">
      <w:pPr>
        <w:pStyle w:val="Brezrazmikov1"/>
        <w:rPr>
          <w:rFonts w:ascii="Times New Roman" w:hAnsi="Times New Roman"/>
          <w:b/>
        </w:rPr>
      </w:pPr>
    </w:p>
    <w:p w:rsidR="00381BA8" w:rsidRDefault="00381BA8" w:rsidP="007D27A7">
      <w:pPr>
        <w:pStyle w:val="Brezrazmikov1"/>
        <w:rPr>
          <w:rFonts w:ascii="Times New Roman" w:hAnsi="Times New Roman"/>
          <w:b/>
        </w:rPr>
      </w:pPr>
    </w:p>
    <w:p w:rsidR="00381BA8" w:rsidRDefault="00381BA8" w:rsidP="007D27A7">
      <w:pPr>
        <w:pStyle w:val="Brezrazmikov1"/>
        <w:rPr>
          <w:rFonts w:ascii="Times New Roman" w:hAnsi="Times New Roman"/>
          <w:b/>
        </w:rPr>
      </w:pPr>
    </w:p>
    <w:p w:rsidR="00381BA8" w:rsidRDefault="00381BA8" w:rsidP="007D27A7">
      <w:pPr>
        <w:pStyle w:val="Brezrazmikov1"/>
        <w:rPr>
          <w:rFonts w:ascii="Times New Roman" w:hAnsi="Times New Roman"/>
          <w:b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Navodila za izpolnjevanje: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Ponudnik vpiše v: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naziv izdelka -  naziv izdelka, ki ga ponuja, razen pri izdelkih, kjer to ni mogoče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cena na enoto - izhodiščno ceno glede na enoto mere, ki je navedena pri vsakem izdelku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davek na enoto - znesek DDV na izhodiščno ceno izdelka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končna cena na enoto - ceno posameznega izdelka glede na enoto mere, skupaj z vključenim DDV</w:t>
      </w:r>
    </w:p>
    <w:p w:rsidR="007D27A7" w:rsidRDefault="007D27A7" w:rsidP="007D27A7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skupaj cena za orientacijsko količino - ceno za celotno orientacijsko količino, skupaj z vključenim DDV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Opomba: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Količine b</w:t>
      </w:r>
      <w:r w:rsidR="00AA1398">
        <w:rPr>
          <w:rFonts w:ascii="Times New Roman" w:hAnsi="Times New Roman"/>
        </w:rPr>
        <w:t>laga v predračunu so za eno leto</w:t>
      </w:r>
      <w:r>
        <w:rPr>
          <w:rFonts w:ascii="Times New Roman" w:hAnsi="Times New Roman"/>
        </w:rPr>
        <w:t>.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Datum: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Žig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odgovorne osebe:</w:t>
      </w: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p w:rsidR="007D27A7" w:rsidRDefault="007D27A7" w:rsidP="007D27A7">
      <w:pPr>
        <w:pStyle w:val="Brezrazmikov1"/>
        <w:rPr>
          <w:rFonts w:ascii="Times New Roman" w:hAnsi="Times New Roman"/>
        </w:rPr>
      </w:pPr>
    </w:p>
    <w:sectPr w:rsidR="007D27A7" w:rsidSect="00191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D7" w:rsidRDefault="009636D7" w:rsidP="009636D7">
      <w:r>
        <w:separator/>
      </w:r>
    </w:p>
  </w:endnote>
  <w:endnote w:type="continuationSeparator" w:id="0">
    <w:p w:rsidR="009636D7" w:rsidRDefault="009636D7" w:rsidP="0096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D7" w:rsidRDefault="009636D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682576"/>
      <w:docPartObj>
        <w:docPartGallery w:val="Page Numbers (Bottom of Page)"/>
        <w:docPartUnique/>
      </w:docPartObj>
    </w:sdtPr>
    <w:sdtEndPr/>
    <w:sdtContent>
      <w:p w:rsidR="0048013C" w:rsidRDefault="0048013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9F0">
          <w:rPr>
            <w:noProof/>
          </w:rPr>
          <w:t>2</w:t>
        </w:r>
        <w:r>
          <w:fldChar w:fldCharType="end"/>
        </w:r>
      </w:p>
    </w:sdtContent>
  </w:sdt>
  <w:p w:rsidR="009636D7" w:rsidRDefault="009636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D7" w:rsidRDefault="009636D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D7" w:rsidRDefault="009636D7" w:rsidP="009636D7">
      <w:r>
        <w:separator/>
      </w:r>
    </w:p>
  </w:footnote>
  <w:footnote w:type="continuationSeparator" w:id="0">
    <w:p w:rsidR="009636D7" w:rsidRDefault="009636D7" w:rsidP="0096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D7" w:rsidRDefault="009636D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14560"/>
    </w:tblGrid>
    <w:tr w:rsidR="009636D7" w:rsidRPr="00EF0DFB" w:rsidTr="00DE5CE0">
      <w:tc>
        <w:tcPr>
          <w:tcW w:w="14596" w:type="dxa"/>
          <w:shd w:val="clear" w:color="auto" w:fill="DAEEF3" w:themeFill="accent5" w:themeFillTint="33"/>
        </w:tcPr>
        <w:p w:rsidR="009636D7" w:rsidRPr="00247092" w:rsidRDefault="009636D7" w:rsidP="009636D7">
          <w:pPr>
            <w:pStyle w:val="Glava"/>
            <w:jc w:val="center"/>
            <w:rPr>
              <w:color w:val="948A54" w:themeColor="background2" w:themeShade="80"/>
            </w:rPr>
          </w:pPr>
          <w:r w:rsidRPr="00247092">
            <w:rPr>
              <w:color w:val="948A54" w:themeColor="background2" w:themeShade="80"/>
            </w:rPr>
            <w:t>OŠ IN VRTEC SVETA TROJICA: Javni razpis za oddajo javnega naročila blaga po postopku oddaje naročila male vrednosti</w:t>
          </w:r>
        </w:p>
        <w:p w:rsidR="009636D7" w:rsidRPr="00FB40FC" w:rsidRDefault="009636D7" w:rsidP="009636D7">
          <w:pPr>
            <w:pStyle w:val="Glava"/>
            <w:jc w:val="center"/>
            <w:rPr>
              <w:color w:val="BFBFBF" w:themeColor="background1" w:themeShade="BF"/>
            </w:rPr>
          </w:pPr>
          <w:r w:rsidRPr="00247092">
            <w:rPr>
              <w:color w:val="948A54" w:themeColor="background2" w:themeShade="80"/>
            </w:rPr>
            <w:t>SUKCESIVNA DOBAVA KONVENCIONALNIH IN EKOLOŠKIH ŽIVIL</w:t>
          </w:r>
        </w:p>
      </w:tc>
    </w:tr>
  </w:tbl>
  <w:p w:rsidR="009636D7" w:rsidRDefault="009636D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D7" w:rsidRDefault="009636D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F92"/>
    <w:multiLevelType w:val="hybridMultilevel"/>
    <w:tmpl w:val="75BAE9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0542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D542F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C7008"/>
    <w:multiLevelType w:val="hybridMultilevel"/>
    <w:tmpl w:val="031CB8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872F0"/>
    <w:multiLevelType w:val="hybridMultilevel"/>
    <w:tmpl w:val="6ABE6B02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66B1B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86786"/>
    <w:multiLevelType w:val="multilevel"/>
    <w:tmpl w:val="D9E822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17B00B7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F42F0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422A1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17206"/>
    <w:multiLevelType w:val="hybridMultilevel"/>
    <w:tmpl w:val="3D5686AE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C795E"/>
    <w:multiLevelType w:val="hybridMultilevel"/>
    <w:tmpl w:val="4E521B60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33DC0"/>
    <w:multiLevelType w:val="hybridMultilevel"/>
    <w:tmpl w:val="799825F4"/>
    <w:lvl w:ilvl="0" w:tplc="5D0C16DE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D06DE5"/>
    <w:multiLevelType w:val="hybridMultilevel"/>
    <w:tmpl w:val="CB480766"/>
    <w:lvl w:ilvl="0" w:tplc="AC362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3"/>
    <w:rsid w:val="00025E36"/>
    <w:rsid w:val="000C0C74"/>
    <w:rsid w:val="000F2AD0"/>
    <w:rsid w:val="00191C63"/>
    <w:rsid w:val="001F7EDD"/>
    <w:rsid w:val="002751F7"/>
    <w:rsid w:val="003323E1"/>
    <w:rsid w:val="00332B69"/>
    <w:rsid w:val="00381BA8"/>
    <w:rsid w:val="00441D19"/>
    <w:rsid w:val="0048013C"/>
    <w:rsid w:val="006021AE"/>
    <w:rsid w:val="00653C9F"/>
    <w:rsid w:val="006C31AB"/>
    <w:rsid w:val="00700D16"/>
    <w:rsid w:val="007D27A7"/>
    <w:rsid w:val="007D779D"/>
    <w:rsid w:val="008A3038"/>
    <w:rsid w:val="009636D7"/>
    <w:rsid w:val="00A02B43"/>
    <w:rsid w:val="00AA1398"/>
    <w:rsid w:val="00AE63B5"/>
    <w:rsid w:val="00B0412F"/>
    <w:rsid w:val="00BC3810"/>
    <w:rsid w:val="00BF3616"/>
    <w:rsid w:val="00F24FD3"/>
    <w:rsid w:val="00F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5835D-72CF-4610-BFC0-0AA62A3A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1C63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91C63"/>
    <w:pPr>
      <w:keepNext/>
      <w:numPr>
        <w:numId w:val="1"/>
      </w:numPr>
      <w:spacing w:before="240" w:after="120" w:line="360" w:lineRule="auto"/>
      <w:outlineLvl w:val="0"/>
    </w:pPr>
    <w:rPr>
      <w:rFonts w:ascii="Verdana" w:hAnsi="Verdana" w:cs="Arial"/>
      <w:b/>
      <w:bCs/>
      <w:color w:val="9900CC"/>
      <w:kern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91C63"/>
    <w:pPr>
      <w:keepNext/>
      <w:numPr>
        <w:ilvl w:val="1"/>
        <w:numId w:val="1"/>
      </w:numPr>
      <w:spacing w:before="480" w:after="120" w:line="360" w:lineRule="auto"/>
      <w:outlineLvl w:val="1"/>
    </w:pPr>
    <w:rPr>
      <w:rFonts w:ascii="Verdana" w:hAnsi="Verdana" w:cs="Arial"/>
      <w:b/>
      <w:bCs/>
      <w:iCs/>
      <w:color w:val="9933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91C63"/>
    <w:rPr>
      <w:rFonts w:ascii="Verdana" w:eastAsia="Times New Roman" w:hAnsi="Verdana" w:cs="Arial"/>
      <w:b/>
      <w:bCs/>
      <w:color w:val="9900CC"/>
      <w:spacing w:val="8"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191C63"/>
    <w:rPr>
      <w:rFonts w:ascii="Verdana" w:eastAsia="Times New Roman" w:hAnsi="Verdana" w:cs="Arial"/>
      <w:b/>
      <w:bCs/>
      <w:iCs/>
      <w:color w:val="9933FF"/>
      <w:spacing w:val="8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91C63"/>
    <w:pPr>
      <w:spacing w:after="100"/>
      <w:jc w:val="both"/>
    </w:pPr>
    <w:rPr>
      <w:spacing w:val="0"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191C63"/>
    <w:rPr>
      <w:rFonts w:ascii="Arial" w:eastAsia="Times New Roman" w:hAnsi="Arial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7D27A7"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7D27A7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Brezrazmikov1">
    <w:name w:val="Brez razmikov1"/>
    <w:uiPriority w:val="1"/>
    <w:qFormat/>
    <w:rsid w:val="007D27A7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9636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36D7"/>
    <w:rPr>
      <w:rFonts w:ascii="Arial" w:eastAsia="Times New Roman" w:hAnsi="Arial" w:cs="Times New Roman"/>
      <w:spacing w:val="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636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36D7"/>
    <w:rPr>
      <w:rFonts w:ascii="Arial" w:eastAsia="Times New Roman" w:hAnsi="Arial" w:cs="Times New Roman"/>
      <w:spacing w:val="8"/>
      <w:sz w:val="24"/>
      <w:szCs w:val="20"/>
      <w:lang w:eastAsia="sl-SI"/>
    </w:rPr>
  </w:style>
  <w:style w:type="table" w:styleId="Tabelamrea">
    <w:name w:val="Table Grid"/>
    <w:basedOn w:val="Navadnatabela"/>
    <w:rsid w:val="0096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3EB8-4BAF-4E2D-B130-DDF0F8B4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Jozica</cp:lastModifiedBy>
  <cp:revision>6</cp:revision>
  <dcterms:created xsi:type="dcterms:W3CDTF">2015-11-30T06:38:00Z</dcterms:created>
  <dcterms:modified xsi:type="dcterms:W3CDTF">2015-11-30T07:38:00Z</dcterms:modified>
</cp:coreProperties>
</file>